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A6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 xml:space="preserve">ZARZĄDZENIE NR </w:t>
      </w:r>
      <w:r w:rsidR="00DD10C9">
        <w:rPr>
          <w:rFonts w:cs="Times New Roman"/>
          <w:b/>
          <w:szCs w:val="24"/>
        </w:rPr>
        <w:t>1</w:t>
      </w:r>
      <w:r w:rsidR="00244736">
        <w:rPr>
          <w:rFonts w:cs="Times New Roman"/>
          <w:b/>
          <w:szCs w:val="24"/>
        </w:rPr>
        <w:t>/23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WÓJTA GMINY GORZYCE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 xml:space="preserve">z dnia </w:t>
      </w:r>
      <w:r w:rsidR="00DD10C9">
        <w:rPr>
          <w:rFonts w:cs="Times New Roman"/>
          <w:b/>
          <w:szCs w:val="24"/>
        </w:rPr>
        <w:t>02</w:t>
      </w:r>
      <w:r w:rsidR="00CF3DA0">
        <w:rPr>
          <w:rFonts w:cs="Times New Roman"/>
          <w:b/>
          <w:szCs w:val="24"/>
        </w:rPr>
        <w:t>.</w:t>
      </w:r>
      <w:r w:rsidR="00DD10C9">
        <w:rPr>
          <w:rFonts w:cs="Times New Roman"/>
          <w:b/>
          <w:szCs w:val="24"/>
        </w:rPr>
        <w:t>01</w:t>
      </w:r>
      <w:r w:rsidR="00CF3DA0">
        <w:rPr>
          <w:rFonts w:cs="Times New Roman"/>
          <w:b/>
          <w:szCs w:val="24"/>
        </w:rPr>
        <w:t>.20</w:t>
      </w:r>
      <w:r w:rsidR="007F2475">
        <w:rPr>
          <w:rFonts w:cs="Times New Roman"/>
          <w:b/>
          <w:szCs w:val="24"/>
        </w:rPr>
        <w:t>2</w:t>
      </w:r>
      <w:r w:rsidR="00DD10C9">
        <w:rPr>
          <w:rFonts w:cs="Times New Roman"/>
          <w:b/>
          <w:szCs w:val="24"/>
        </w:rPr>
        <w:t>3</w:t>
      </w:r>
      <w:r w:rsidR="00004F31" w:rsidRPr="00004F31">
        <w:rPr>
          <w:rFonts w:cs="Times New Roman"/>
          <w:b/>
          <w:szCs w:val="24"/>
        </w:rPr>
        <w:t xml:space="preserve"> r.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w sprawie przekazania środka trwałego.</w:t>
      </w: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Na podstawie art. 30 ust. 2 pkt 3 ustawy z dnia 8 marca 1990 r. o sam</w:t>
      </w:r>
      <w:r w:rsidR="008F2A1B" w:rsidRPr="00004F31">
        <w:rPr>
          <w:rFonts w:cs="Times New Roman"/>
          <w:szCs w:val="24"/>
        </w:rPr>
        <w:t xml:space="preserve">orządzie gminnym </w:t>
      </w:r>
      <w:r w:rsidR="00561B9D">
        <w:rPr>
          <w:rFonts w:cs="Times New Roman"/>
          <w:szCs w:val="24"/>
        </w:rPr>
        <w:t xml:space="preserve"> </w:t>
      </w:r>
      <w:r w:rsidR="00561B9D">
        <w:rPr>
          <w:rFonts w:cs="Times New Roman"/>
          <w:szCs w:val="24"/>
        </w:rPr>
        <w:br/>
        <w:t>(</w:t>
      </w:r>
      <w:r w:rsidR="00561B9D" w:rsidRPr="00561B9D">
        <w:rPr>
          <w:rFonts w:cs="Times New Roman"/>
          <w:szCs w:val="24"/>
        </w:rPr>
        <w:t>Dz.</w:t>
      </w:r>
      <w:r w:rsidR="00561B9D">
        <w:rPr>
          <w:rFonts w:cs="Times New Roman"/>
          <w:szCs w:val="24"/>
        </w:rPr>
        <w:t xml:space="preserve"> </w:t>
      </w:r>
      <w:r w:rsidR="00561B9D" w:rsidRPr="00561B9D">
        <w:rPr>
          <w:rFonts w:cs="Times New Roman"/>
          <w:szCs w:val="24"/>
        </w:rPr>
        <w:t>U.</w:t>
      </w:r>
      <w:r w:rsidR="00561B9D">
        <w:rPr>
          <w:rFonts w:cs="Times New Roman"/>
          <w:szCs w:val="24"/>
        </w:rPr>
        <w:t xml:space="preserve"> z 2022, poz. </w:t>
      </w:r>
      <w:r w:rsidR="00561B9D" w:rsidRPr="00561B9D">
        <w:rPr>
          <w:rFonts w:cs="Times New Roman"/>
          <w:szCs w:val="24"/>
        </w:rPr>
        <w:t xml:space="preserve">559 </w:t>
      </w:r>
      <w:proofErr w:type="spellStart"/>
      <w:r w:rsidR="00561B9D" w:rsidRPr="00561B9D">
        <w:rPr>
          <w:rFonts w:cs="Times New Roman"/>
          <w:szCs w:val="24"/>
        </w:rPr>
        <w:t>t.j</w:t>
      </w:r>
      <w:proofErr w:type="spellEnd"/>
      <w:r w:rsidR="00561B9D" w:rsidRPr="00561B9D">
        <w:rPr>
          <w:rFonts w:cs="Times New Roman"/>
          <w:szCs w:val="24"/>
        </w:rPr>
        <w:t>.</w:t>
      </w:r>
      <w:r w:rsidRPr="00004F31">
        <w:rPr>
          <w:rFonts w:cs="Times New Roman"/>
          <w:szCs w:val="24"/>
        </w:rPr>
        <w:t xml:space="preserve">) i zgodnie z </w:t>
      </w:r>
      <w:r w:rsidRPr="002D1B9B">
        <w:rPr>
          <w:rFonts w:cs="Times New Roman"/>
          <w:szCs w:val="24"/>
        </w:rPr>
        <w:t>§ 16 Instrukcji sporządzania, obiegu i kontroli dowodów księgowych dla Urzędu Gminy Gorzyce</w:t>
      </w:r>
      <w:r w:rsidR="00CF3DA0" w:rsidRPr="002D1B9B">
        <w:rPr>
          <w:rFonts w:cs="Times New Roman"/>
          <w:szCs w:val="24"/>
        </w:rPr>
        <w:t xml:space="preserve"> - załącznik</w:t>
      </w:r>
      <w:r w:rsidRPr="002D1B9B">
        <w:rPr>
          <w:rFonts w:cs="Times New Roman"/>
          <w:szCs w:val="24"/>
        </w:rPr>
        <w:t xml:space="preserve"> </w:t>
      </w:r>
      <w:r w:rsidR="00CF3DA0" w:rsidRPr="002D1B9B">
        <w:rPr>
          <w:rFonts w:cs="Times New Roman"/>
          <w:szCs w:val="24"/>
        </w:rPr>
        <w:t xml:space="preserve">nr 5 </w:t>
      </w:r>
      <w:r w:rsidRPr="002D1B9B">
        <w:rPr>
          <w:rFonts w:cs="Times New Roman"/>
          <w:szCs w:val="24"/>
        </w:rPr>
        <w:t xml:space="preserve">- Zarządzenie nr </w:t>
      </w:r>
      <w:r w:rsidR="00CF3DA0" w:rsidRPr="002D1B9B">
        <w:rPr>
          <w:rFonts w:cs="Times New Roman"/>
          <w:szCs w:val="24"/>
        </w:rPr>
        <w:t>66/2012</w:t>
      </w:r>
      <w:r w:rsidRPr="002D1B9B">
        <w:rPr>
          <w:rFonts w:cs="Times New Roman"/>
          <w:szCs w:val="24"/>
        </w:rPr>
        <w:t xml:space="preserve"> Wójta Gminy Gorzyce </w:t>
      </w:r>
      <w:r w:rsidR="00CF3DA0" w:rsidRPr="002D1B9B">
        <w:rPr>
          <w:rFonts w:cs="Times New Roman"/>
          <w:szCs w:val="24"/>
        </w:rPr>
        <w:t>z dnia 02 sierpnia 2012 w sprawie wprowadzenia zasad (polityki) rachunkowości.</w:t>
      </w:r>
    </w:p>
    <w:p w:rsidR="0097367E" w:rsidRPr="00004F31" w:rsidRDefault="0097367E" w:rsidP="0097367E">
      <w:pPr>
        <w:spacing w:after="0"/>
        <w:jc w:val="both"/>
        <w:rPr>
          <w:rFonts w:cs="Times New Roman"/>
          <w:szCs w:val="24"/>
        </w:rPr>
      </w:pP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zarządzam co następuje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1</w:t>
      </w:r>
    </w:p>
    <w:p w:rsidR="0097367E" w:rsidRPr="00004F31" w:rsidRDefault="0097367E" w:rsidP="0097367E">
      <w:pPr>
        <w:spacing w:after="0"/>
        <w:jc w:val="center"/>
        <w:rPr>
          <w:rFonts w:cs="Times New Roman"/>
          <w:szCs w:val="24"/>
        </w:rPr>
      </w:pPr>
    </w:p>
    <w:p w:rsidR="007E5289" w:rsidRDefault="0097367E" w:rsidP="0097367E">
      <w:pPr>
        <w:spacing w:after="0"/>
        <w:jc w:val="both"/>
        <w:rPr>
          <w:rFonts w:eastAsia="Calibri" w:cs="Times New Roman"/>
          <w:i/>
          <w:szCs w:val="24"/>
        </w:rPr>
      </w:pPr>
      <w:r w:rsidRPr="00004F31">
        <w:rPr>
          <w:rFonts w:cs="Times New Roman"/>
          <w:szCs w:val="24"/>
        </w:rPr>
        <w:t xml:space="preserve">Przekazuje się niżej opisany środek trwały pn. </w:t>
      </w:r>
      <w:r w:rsidR="007F2475">
        <w:rPr>
          <w:rFonts w:eastAsia="Calibri" w:cs="Times New Roman"/>
          <w:i/>
          <w:szCs w:val="24"/>
        </w:rPr>
        <w:t xml:space="preserve">Szatnia LZS </w:t>
      </w:r>
      <w:r w:rsidR="00BB3B82">
        <w:rPr>
          <w:rFonts w:eastAsia="Calibri" w:cs="Times New Roman"/>
          <w:i/>
          <w:szCs w:val="24"/>
        </w:rPr>
        <w:t>Trześń</w:t>
      </w:r>
      <w:r w:rsidR="007A7081">
        <w:rPr>
          <w:rFonts w:eastAsia="Calibri" w:cs="Times New Roman"/>
          <w:i/>
          <w:szCs w:val="24"/>
        </w:rPr>
        <w:t xml:space="preserve"> </w:t>
      </w:r>
      <w:r w:rsidR="007A7081" w:rsidRPr="007A7081">
        <w:rPr>
          <w:rFonts w:eastAsia="Calibri" w:cs="Times New Roman"/>
          <w:szCs w:val="24"/>
        </w:rPr>
        <w:t>Gminnemu Ośrodkowi Sportu i Rekreacji w Gorzycach</w:t>
      </w:r>
      <w:r w:rsidR="007A7081">
        <w:rPr>
          <w:rFonts w:eastAsia="Calibri" w:cs="Times New Roman"/>
          <w:szCs w:val="24"/>
        </w:rPr>
        <w:t>.</w:t>
      </w:r>
    </w:p>
    <w:p w:rsidR="00CF3DA0" w:rsidRPr="00004F31" w:rsidRDefault="00CF3DA0" w:rsidP="0097367E">
      <w:pPr>
        <w:spacing w:after="0"/>
        <w:jc w:val="both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7"/>
        <w:gridCol w:w="2280"/>
        <w:gridCol w:w="2249"/>
        <w:gridCol w:w="2266"/>
      </w:tblGrid>
      <w:tr w:rsidR="008310A3" w:rsidRPr="00004F31" w:rsidTr="008310A3">
        <w:tc>
          <w:tcPr>
            <w:tcW w:w="9212" w:type="dxa"/>
            <w:gridSpan w:val="4"/>
            <w:vAlign w:val="center"/>
          </w:tcPr>
          <w:p w:rsidR="008310A3" w:rsidRPr="00004F31" w:rsidRDefault="00561B9D" w:rsidP="00BB3B8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 xml:space="preserve">Szatnia LZS </w:t>
            </w:r>
            <w:r w:rsidR="00BB3B82">
              <w:rPr>
                <w:rFonts w:eastAsia="Calibri" w:cs="Times New Roman"/>
                <w:i/>
                <w:szCs w:val="24"/>
              </w:rPr>
              <w:t>Trześń</w:t>
            </w:r>
          </w:p>
        </w:tc>
      </w:tr>
      <w:tr w:rsidR="008310A3" w:rsidRPr="00004F31" w:rsidTr="008310A3"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Nazwa / parametr techniczny</w:t>
            </w:r>
          </w:p>
        </w:tc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Przeznaczenie</w:t>
            </w:r>
          </w:p>
        </w:tc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Wartość</w:t>
            </w:r>
          </w:p>
        </w:tc>
      </w:tr>
      <w:tr w:rsidR="0079626A" w:rsidRPr="00004F31" w:rsidTr="007E5289">
        <w:tc>
          <w:tcPr>
            <w:tcW w:w="2303" w:type="dxa"/>
            <w:vAlign w:val="center"/>
          </w:tcPr>
          <w:p w:rsidR="0079626A" w:rsidRPr="00004F31" w:rsidRDefault="00BB3B82" w:rsidP="007E528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Szatnia LZS Trześń</w:t>
            </w:r>
          </w:p>
        </w:tc>
        <w:tc>
          <w:tcPr>
            <w:tcW w:w="2303" w:type="dxa"/>
            <w:vAlign w:val="center"/>
          </w:tcPr>
          <w:p w:rsidR="0079626A" w:rsidRPr="00004F31" w:rsidRDefault="007F2475" w:rsidP="007E528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Szatnia sportowa</w:t>
            </w:r>
          </w:p>
        </w:tc>
        <w:tc>
          <w:tcPr>
            <w:tcW w:w="2303" w:type="dxa"/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  <w:r w:rsidRPr="00004F31">
              <w:rPr>
                <w:rFonts w:cs="Times New Roman"/>
                <w:szCs w:val="24"/>
              </w:rPr>
              <w:t xml:space="preserve">1 </w:t>
            </w:r>
            <w:proofErr w:type="spellStart"/>
            <w:r w:rsidRPr="00004F31">
              <w:rPr>
                <w:rFonts w:cs="Times New Roman"/>
                <w:szCs w:val="24"/>
              </w:rPr>
              <w:t>kpl</w:t>
            </w:r>
            <w:proofErr w:type="spellEnd"/>
            <w:r w:rsidRPr="00004F31">
              <w:rPr>
                <w:rFonts w:cs="Times New Roman"/>
                <w:szCs w:val="24"/>
              </w:rPr>
              <w:t>.</w:t>
            </w:r>
          </w:p>
        </w:tc>
        <w:tc>
          <w:tcPr>
            <w:tcW w:w="2303" w:type="dxa"/>
            <w:vAlign w:val="center"/>
          </w:tcPr>
          <w:p w:rsidR="0079626A" w:rsidRPr="00004F31" w:rsidRDefault="00BB3B82" w:rsidP="0079626A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236 902,10 zł</w:t>
            </w:r>
          </w:p>
        </w:tc>
      </w:tr>
      <w:tr w:rsidR="0079626A" w:rsidRPr="00004F31" w:rsidTr="0079626A">
        <w:tc>
          <w:tcPr>
            <w:tcW w:w="2303" w:type="dxa"/>
            <w:tcBorders>
              <w:left w:val="nil"/>
              <w:bottom w:val="nil"/>
              <w:right w:val="nil"/>
            </w:tcBorders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03" w:type="dxa"/>
            <w:tcBorders>
              <w:left w:val="nil"/>
              <w:bottom w:val="nil"/>
            </w:tcBorders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  <w:r w:rsidRPr="00004F31">
              <w:rPr>
                <w:rFonts w:cs="Times New Roman"/>
                <w:szCs w:val="24"/>
              </w:rPr>
              <w:t>Suma:</w:t>
            </w:r>
          </w:p>
        </w:tc>
        <w:tc>
          <w:tcPr>
            <w:tcW w:w="2303" w:type="dxa"/>
            <w:vAlign w:val="center"/>
          </w:tcPr>
          <w:p w:rsidR="0079626A" w:rsidRPr="00004F31" w:rsidRDefault="00BB3B82" w:rsidP="0079626A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236 902,10 zł</w:t>
            </w:r>
          </w:p>
        </w:tc>
      </w:tr>
    </w:tbl>
    <w:p w:rsidR="008310A3" w:rsidRPr="00004F31" w:rsidRDefault="008310A3" w:rsidP="0097367E">
      <w:pPr>
        <w:spacing w:after="0"/>
        <w:jc w:val="both"/>
        <w:rPr>
          <w:rFonts w:cs="Times New Roman"/>
          <w:szCs w:val="24"/>
        </w:rPr>
      </w:pP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2</w:t>
      </w: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</w:p>
    <w:p w:rsidR="0097367E" w:rsidRPr="00004F31" w:rsidRDefault="0079626A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Wykonanie zarządzenia powierza się Skarbnikowi i Sekretarzowi Gminy.</w:t>
      </w:r>
      <w:bookmarkStart w:id="0" w:name="_GoBack"/>
      <w:bookmarkEnd w:id="0"/>
    </w:p>
    <w:p w:rsidR="0079626A" w:rsidRPr="00004F31" w:rsidRDefault="0079626A">
      <w:pPr>
        <w:spacing w:after="0"/>
        <w:jc w:val="both"/>
        <w:rPr>
          <w:rFonts w:cs="Times New Roman"/>
          <w:szCs w:val="24"/>
        </w:rPr>
      </w:pP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3</w:t>
      </w: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</w:p>
    <w:p w:rsidR="0079626A" w:rsidRDefault="0079626A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Zarządzenie wchodzi w życie z dniem podpisania.</w:t>
      </w:r>
    </w:p>
    <w:p w:rsidR="00E22A90" w:rsidRDefault="00E22A90">
      <w:pPr>
        <w:spacing w:after="0"/>
        <w:jc w:val="both"/>
        <w:rPr>
          <w:rFonts w:cs="Times New Roman"/>
          <w:szCs w:val="24"/>
        </w:rPr>
      </w:pPr>
    </w:p>
    <w:p w:rsidR="00E22A90" w:rsidRDefault="00E22A90">
      <w:pPr>
        <w:spacing w:after="0"/>
        <w:jc w:val="both"/>
        <w:rPr>
          <w:rFonts w:cs="Times New Roman"/>
          <w:szCs w:val="24"/>
        </w:rPr>
      </w:pPr>
    </w:p>
    <w:p w:rsidR="00E22A90" w:rsidRDefault="00E22A90" w:rsidP="00E22A90">
      <w:pPr>
        <w:ind w:firstLine="6663"/>
        <w:jc w:val="center"/>
        <w:rPr>
          <w:rFonts w:eastAsia="Calibri"/>
        </w:rPr>
      </w:pPr>
      <w:r>
        <w:rPr>
          <w:rFonts w:eastAsia="Calibri"/>
        </w:rPr>
        <w:t>Wójt Gminy Gorzyce</w:t>
      </w:r>
    </w:p>
    <w:p w:rsidR="00E22A90" w:rsidRDefault="00E22A90" w:rsidP="00E22A90">
      <w:pPr>
        <w:ind w:firstLine="6663"/>
        <w:jc w:val="center"/>
        <w:rPr>
          <w:rFonts w:eastAsia="Calibri"/>
        </w:rPr>
      </w:pPr>
      <w:r>
        <w:rPr>
          <w:rFonts w:eastAsia="Calibri"/>
        </w:rPr>
        <w:t xml:space="preserve">Leszek </w:t>
      </w:r>
      <w:proofErr w:type="spellStart"/>
      <w:r>
        <w:rPr>
          <w:rFonts w:eastAsia="Calibri"/>
        </w:rPr>
        <w:t>Surdy</w:t>
      </w:r>
      <w:proofErr w:type="spellEnd"/>
    </w:p>
    <w:p w:rsidR="00E22A90" w:rsidRPr="00004F31" w:rsidRDefault="00E22A90">
      <w:pPr>
        <w:spacing w:after="0"/>
        <w:jc w:val="both"/>
        <w:rPr>
          <w:rFonts w:cs="Times New Roman"/>
          <w:szCs w:val="24"/>
        </w:rPr>
      </w:pPr>
    </w:p>
    <w:sectPr w:rsidR="00E22A90" w:rsidRPr="00004F31" w:rsidSect="005F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E"/>
    <w:rsid w:val="00004F31"/>
    <w:rsid w:val="001639DA"/>
    <w:rsid w:val="00226A97"/>
    <w:rsid w:val="00244736"/>
    <w:rsid w:val="002D1B9B"/>
    <w:rsid w:val="003B0D44"/>
    <w:rsid w:val="00435E01"/>
    <w:rsid w:val="00561B9D"/>
    <w:rsid w:val="005B007E"/>
    <w:rsid w:val="005F51A6"/>
    <w:rsid w:val="0079626A"/>
    <w:rsid w:val="007A7081"/>
    <w:rsid w:val="007E5289"/>
    <w:rsid w:val="007F2475"/>
    <w:rsid w:val="007F68B7"/>
    <w:rsid w:val="008310A3"/>
    <w:rsid w:val="008F2A1B"/>
    <w:rsid w:val="0097367E"/>
    <w:rsid w:val="009B3E14"/>
    <w:rsid w:val="00BB3B82"/>
    <w:rsid w:val="00CF3DA0"/>
    <w:rsid w:val="00DD10C9"/>
    <w:rsid w:val="00E2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DDF70-B819-4A39-997C-03D73828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i.kuzmicka</cp:lastModifiedBy>
  <cp:revision>6</cp:revision>
  <cp:lastPrinted>2023-01-02T08:44:00Z</cp:lastPrinted>
  <dcterms:created xsi:type="dcterms:W3CDTF">2022-12-21T12:46:00Z</dcterms:created>
  <dcterms:modified xsi:type="dcterms:W3CDTF">2023-01-03T14:03:00Z</dcterms:modified>
</cp:coreProperties>
</file>